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282B" w14:textId="77777777" w:rsidR="009C3714" w:rsidRDefault="009C3714" w:rsidP="009C3714">
      <w:pPr>
        <w:spacing w:line="240" w:lineRule="auto"/>
        <w:rPr>
          <w:b/>
          <w:spacing w:val="9"/>
          <w:sz w:val="44"/>
        </w:rPr>
      </w:pPr>
      <w:r>
        <w:rPr>
          <w:lang w:val="ru-RU" w:eastAsia="ru-RU"/>
        </w:rPr>
        <w:drawing>
          <wp:anchor distT="0" distB="0" distL="114300" distR="114300" simplePos="0" relativeHeight="251660288" behindDoc="1" locked="0" layoutInCell="1" allowOverlap="1" wp14:anchorId="57EA815B" wp14:editId="5A7177F1">
            <wp:simplePos x="0" y="0"/>
            <wp:positionH relativeFrom="column">
              <wp:posOffset>29845</wp:posOffset>
            </wp:positionH>
            <wp:positionV relativeFrom="paragraph">
              <wp:posOffset>6985</wp:posOffset>
            </wp:positionV>
            <wp:extent cx="628650" cy="714375"/>
            <wp:effectExtent l="0" t="0" r="0" b="9525"/>
            <wp:wrapTight wrapText="bothSides">
              <wp:wrapPolygon edited="0">
                <wp:start x="0" y="0"/>
                <wp:lineTo x="0" y="14976"/>
                <wp:lineTo x="1964" y="19008"/>
                <wp:lineTo x="7200" y="21312"/>
                <wp:lineTo x="8509" y="21312"/>
                <wp:lineTo x="11782" y="21312"/>
                <wp:lineTo x="13091" y="21312"/>
                <wp:lineTo x="18982" y="19008"/>
                <wp:lineTo x="20945" y="14400"/>
                <wp:lineTo x="20945" y="0"/>
                <wp:lineTo x="0" y="0"/>
              </wp:wrapPolygon>
            </wp:wrapTight>
            <wp:docPr id="2" name="Obrázek 2" descr="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vý obráze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pacing w:val="9"/>
          <w:sz w:val="44"/>
        </w:rPr>
        <w:t>M ě s t o   ROTAVA</w:t>
      </w:r>
    </w:p>
    <w:p w14:paraId="002AB066" w14:textId="77777777" w:rsidR="009C3714" w:rsidRDefault="009C3714" w:rsidP="009C3714">
      <w:pPr>
        <w:spacing w:line="240" w:lineRule="auto"/>
        <w:rPr>
          <w:b/>
          <w:spacing w:val="9"/>
          <w:szCs w:val="24"/>
        </w:rPr>
      </w:pPr>
      <w:r w:rsidRPr="001C6D7F">
        <w:rPr>
          <w:b/>
          <w:spacing w:val="9"/>
          <w:szCs w:val="24"/>
        </w:rPr>
        <w:t>IČ</w:t>
      </w:r>
      <w:r>
        <w:rPr>
          <w:b/>
          <w:spacing w:val="9"/>
          <w:szCs w:val="24"/>
        </w:rPr>
        <w:t xml:space="preserve"> 00259551</w:t>
      </w:r>
    </w:p>
    <w:p w14:paraId="00BDE411" w14:textId="77777777" w:rsidR="009C3714" w:rsidRPr="001C6D7F" w:rsidRDefault="009C3714" w:rsidP="009C3714">
      <w:pPr>
        <w:spacing w:line="240" w:lineRule="auto"/>
        <w:rPr>
          <w:noProof w:val="0"/>
          <w:szCs w:val="24"/>
          <w:lang w:val="x-none"/>
        </w:rPr>
      </w:pPr>
      <w:r>
        <w:rPr>
          <w:b/>
          <w:spacing w:val="9"/>
          <w:szCs w:val="24"/>
        </w:rPr>
        <w:t>DIČ CZ0025951</w:t>
      </w:r>
    </w:p>
    <w:p w14:paraId="0FE31DB2" w14:textId="77777777" w:rsidR="009C3714" w:rsidRDefault="009C3714" w:rsidP="009C3714">
      <w:pPr>
        <w:spacing w:line="240" w:lineRule="auto"/>
        <w:rPr>
          <w:spacing w:val="5"/>
          <w:sz w:val="28"/>
        </w:rPr>
      </w:pPr>
      <w:r>
        <w:rPr>
          <w:spacing w:val="5"/>
          <w:sz w:val="28"/>
        </w:rPr>
        <w:t xml:space="preserve">   Sídliště 721, PSČ  357 01</w:t>
      </w:r>
    </w:p>
    <w:p w14:paraId="16F6FC63" w14:textId="77777777" w:rsidR="009C3714" w:rsidRDefault="009C3714" w:rsidP="009C3714">
      <w:pPr>
        <w:spacing w:line="240" w:lineRule="auto"/>
        <w:rPr>
          <w:noProof w:val="0"/>
          <w:sz w:val="28"/>
          <w:lang w:val="x-none"/>
        </w:rPr>
      </w:pPr>
      <w:r>
        <w:rPr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E134A5E" wp14:editId="5518CE9D">
                <wp:simplePos x="0" y="0"/>
                <wp:positionH relativeFrom="page">
                  <wp:posOffset>904875</wp:posOffset>
                </wp:positionH>
                <wp:positionV relativeFrom="paragraph">
                  <wp:posOffset>283210</wp:posOffset>
                </wp:positionV>
                <wp:extent cx="5734050" cy="3810"/>
                <wp:effectExtent l="9525" t="11430" r="9525" b="1333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38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181EC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25pt,22.3pt" to="522.7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" o:allowincell="f" strokeweight="1pt">
                <w10:wrap anchorx="page"/>
              </v:line>
            </w:pict>
          </mc:Fallback>
        </mc:AlternateContent>
      </w:r>
      <w:r>
        <w:rPr>
          <w:noProof w:val="0"/>
          <w:sz w:val="28"/>
          <w:lang w:val="x-none"/>
        </w:rPr>
        <w:t xml:space="preserve"> </w:t>
      </w:r>
      <w:r>
        <w:rPr>
          <w:noProof w:val="0"/>
          <w:sz w:val="28"/>
        </w:rPr>
        <w:t xml:space="preserve">                </w:t>
      </w:r>
      <w:r>
        <w:rPr>
          <w:noProof w:val="0"/>
          <w:sz w:val="28"/>
          <w:lang w:val="x-none"/>
        </w:rPr>
        <w:t xml:space="preserve">Telefon </w:t>
      </w:r>
      <w:r>
        <w:rPr>
          <w:noProof w:val="0"/>
          <w:sz w:val="28"/>
        </w:rPr>
        <w:t>777 927 193</w:t>
      </w:r>
      <w:r>
        <w:rPr>
          <w:noProof w:val="0"/>
          <w:sz w:val="28"/>
          <w:lang w:val="x-none"/>
        </w:rPr>
        <w:t xml:space="preserve"> ; Fax 352 350 610</w:t>
      </w:r>
    </w:p>
    <w:p w14:paraId="1C3D1C09" w14:textId="77777777" w:rsidR="009C3714" w:rsidRDefault="009C3714" w:rsidP="004440B8"/>
    <w:p w14:paraId="6F695657" w14:textId="77777777" w:rsidR="004440B8" w:rsidRDefault="009C3714" w:rsidP="009C3714">
      <w:pPr>
        <w:tabs>
          <w:tab w:val="left" w:pos="810"/>
        </w:tabs>
        <w:rPr>
          <w:b/>
          <w:sz w:val="32"/>
          <w:szCs w:val="32"/>
        </w:rPr>
      </w:pPr>
      <w:r>
        <w:tab/>
      </w:r>
      <w:r w:rsidR="004440B8" w:rsidRPr="004440B8">
        <w:rPr>
          <w:b/>
          <w:sz w:val="32"/>
          <w:szCs w:val="32"/>
        </w:rPr>
        <w:t>ŽÁDOST O ROZŠÍŘENÍ PEČOVATELSKÉ SLUŽBY</w:t>
      </w:r>
    </w:p>
    <w:p w14:paraId="372235FA" w14:textId="77777777" w:rsidR="004377E8" w:rsidRDefault="004377E8" w:rsidP="009C3714">
      <w:pPr>
        <w:tabs>
          <w:tab w:val="left" w:pos="810"/>
        </w:tabs>
        <w:rPr>
          <w:b/>
          <w:sz w:val="32"/>
          <w:szCs w:val="32"/>
        </w:rPr>
      </w:pPr>
    </w:p>
    <w:p w14:paraId="367D80BA" w14:textId="77777777" w:rsidR="004440B8" w:rsidRPr="004440B8" w:rsidRDefault="004440B8" w:rsidP="004440B8">
      <w:pPr>
        <w:spacing w:line="240" w:lineRule="auto"/>
        <w:jc w:val="both"/>
        <w:rPr>
          <w:color w:val="808080"/>
          <w:szCs w:val="24"/>
        </w:rPr>
      </w:pPr>
      <w:r w:rsidRPr="004440B8">
        <w:rPr>
          <w:szCs w:val="24"/>
        </w:rPr>
        <w:t>Jméno a příjmení</w:t>
      </w:r>
      <w:r w:rsidRPr="004440B8">
        <w:rPr>
          <w:color w:val="808080"/>
          <w:szCs w:val="24"/>
        </w:rPr>
        <w:t>…………………………………………………………</w:t>
      </w:r>
      <w:r>
        <w:rPr>
          <w:color w:val="808080"/>
          <w:szCs w:val="24"/>
        </w:rPr>
        <w:t>……………..</w:t>
      </w:r>
    </w:p>
    <w:p w14:paraId="07C02F4C" w14:textId="77777777" w:rsidR="004440B8" w:rsidRPr="004440B8" w:rsidRDefault="004440B8" w:rsidP="004440B8">
      <w:pPr>
        <w:spacing w:line="240" w:lineRule="auto"/>
        <w:jc w:val="both"/>
        <w:rPr>
          <w:color w:val="808080"/>
          <w:szCs w:val="24"/>
        </w:rPr>
      </w:pPr>
    </w:p>
    <w:p w14:paraId="72E33446" w14:textId="77777777" w:rsidR="004440B8" w:rsidRPr="004440B8" w:rsidRDefault="004440B8" w:rsidP="004440B8">
      <w:pPr>
        <w:spacing w:line="240" w:lineRule="auto"/>
        <w:jc w:val="both"/>
        <w:rPr>
          <w:szCs w:val="24"/>
        </w:rPr>
      </w:pPr>
      <w:r w:rsidRPr="004440B8">
        <w:rPr>
          <w:szCs w:val="24"/>
        </w:rPr>
        <w:t>Telefonní číslo    …………………………………………………………</w:t>
      </w:r>
      <w:r>
        <w:rPr>
          <w:szCs w:val="24"/>
        </w:rPr>
        <w:t>……………</w:t>
      </w:r>
    </w:p>
    <w:p w14:paraId="11594E14" w14:textId="77777777" w:rsidR="004440B8" w:rsidRPr="004440B8" w:rsidRDefault="004440B8" w:rsidP="004440B8">
      <w:pPr>
        <w:spacing w:line="240" w:lineRule="auto"/>
        <w:jc w:val="both"/>
        <w:rPr>
          <w:szCs w:val="24"/>
        </w:rPr>
      </w:pPr>
    </w:p>
    <w:p w14:paraId="2A15176E" w14:textId="77777777" w:rsidR="004440B8" w:rsidRPr="004440B8" w:rsidRDefault="004440B8" w:rsidP="004440B8">
      <w:pPr>
        <w:spacing w:line="240" w:lineRule="auto"/>
        <w:jc w:val="both"/>
        <w:rPr>
          <w:color w:val="808080"/>
          <w:szCs w:val="24"/>
        </w:rPr>
      </w:pPr>
      <w:r w:rsidRPr="004440B8">
        <w:rPr>
          <w:szCs w:val="24"/>
        </w:rPr>
        <w:t xml:space="preserve">Datum narození: </w:t>
      </w:r>
      <w:r w:rsidRPr="004440B8">
        <w:rPr>
          <w:color w:val="808080"/>
          <w:szCs w:val="24"/>
        </w:rPr>
        <w:t>…………………………………………………………</w:t>
      </w:r>
      <w:r>
        <w:rPr>
          <w:color w:val="808080"/>
          <w:szCs w:val="24"/>
        </w:rPr>
        <w:t>……………</w:t>
      </w:r>
    </w:p>
    <w:p w14:paraId="0630995A" w14:textId="77777777" w:rsidR="004440B8" w:rsidRPr="004440B8" w:rsidRDefault="004440B8" w:rsidP="004440B8">
      <w:pPr>
        <w:spacing w:line="240" w:lineRule="auto"/>
        <w:jc w:val="both"/>
        <w:rPr>
          <w:szCs w:val="24"/>
        </w:rPr>
      </w:pPr>
    </w:p>
    <w:p w14:paraId="1177C2A0" w14:textId="77777777" w:rsidR="004440B8" w:rsidRDefault="004440B8" w:rsidP="004440B8">
      <w:pPr>
        <w:spacing w:line="240" w:lineRule="auto"/>
        <w:jc w:val="both"/>
        <w:rPr>
          <w:color w:val="808080"/>
          <w:szCs w:val="24"/>
        </w:rPr>
      </w:pPr>
      <w:r w:rsidRPr="004440B8">
        <w:rPr>
          <w:szCs w:val="24"/>
        </w:rPr>
        <w:t xml:space="preserve">Bydliště: </w:t>
      </w:r>
      <w:r w:rsidRPr="004440B8">
        <w:rPr>
          <w:color w:val="808080"/>
          <w:szCs w:val="24"/>
        </w:rPr>
        <w:t>…………………………………………………………………</w:t>
      </w:r>
      <w:r>
        <w:rPr>
          <w:color w:val="808080"/>
          <w:szCs w:val="24"/>
        </w:rPr>
        <w:t>……………</w:t>
      </w:r>
    </w:p>
    <w:p w14:paraId="3A723F0E" w14:textId="77777777" w:rsidR="004440B8" w:rsidRDefault="004440B8" w:rsidP="004440B8">
      <w:pPr>
        <w:spacing w:line="240" w:lineRule="auto"/>
        <w:jc w:val="both"/>
        <w:rPr>
          <w:color w:val="808080"/>
          <w:szCs w:val="24"/>
        </w:rPr>
      </w:pPr>
    </w:p>
    <w:p w14:paraId="4BE9C823" w14:textId="77777777" w:rsidR="004440B8" w:rsidRDefault="004440B8" w:rsidP="004440B8">
      <w:pPr>
        <w:spacing w:line="240" w:lineRule="auto"/>
        <w:jc w:val="both"/>
        <w:rPr>
          <w:b/>
          <w:color w:val="808080"/>
          <w:szCs w:val="24"/>
        </w:rPr>
      </w:pPr>
      <w:r>
        <w:rPr>
          <w:b/>
          <w:color w:val="808080"/>
          <w:szCs w:val="24"/>
        </w:rPr>
        <w:t>Žádám o rozšíření pečovatelské služby:       (zaškrtnout požadovanou službu)</w:t>
      </w:r>
    </w:p>
    <w:p w14:paraId="62AFCE90" w14:textId="77777777" w:rsidR="004440B8" w:rsidRPr="004440B8" w:rsidRDefault="004440B8" w:rsidP="004440B8">
      <w:pPr>
        <w:widowControl/>
        <w:spacing w:line="240" w:lineRule="auto"/>
        <w:rPr>
          <w:rFonts w:eastAsia="Calibri"/>
          <w:b/>
          <w:noProof w:val="0"/>
          <w:szCs w:val="24"/>
          <w:u w:val="single"/>
          <w:lang w:eastAsia="en-US"/>
        </w:rPr>
      </w:pPr>
      <w:r w:rsidRPr="004440B8">
        <w:rPr>
          <w:rFonts w:eastAsia="Calibri"/>
          <w:b/>
          <w:noProof w:val="0"/>
          <w:szCs w:val="24"/>
          <w:u w:val="single"/>
          <w:lang w:val="ru-RU" w:eastAsia="en-US"/>
        </w:rPr>
        <w:t xml:space="preserve">Pomoc při zvládání běžných úkonů péče o vlastní osobu </w:t>
      </w:r>
    </w:p>
    <w:p w14:paraId="0D946114" w14:textId="6BF317A9" w:rsidR="004440B8" w:rsidRPr="004440B8" w:rsidRDefault="004440B8" w:rsidP="004440B8">
      <w:pPr>
        <w:widowControl/>
        <w:tabs>
          <w:tab w:val="left" w:pos="6663"/>
        </w:tabs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pomoc a podpora při podávání jídla a pití </w:t>
      </w:r>
      <w:r w:rsidRPr="004440B8">
        <w:rPr>
          <w:rFonts w:eastAsia="Calibri"/>
          <w:noProof w:val="0"/>
          <w:szCs w:val="24"/>
          <w:lang w:eastAsia="en-US"/>
        </w:rPr>
        <w:t xml:space="preserve">       </w:t>
      </w:r>
      <w:r w:rsidRPr="004440B8">
        <w:rPr>
          <w:rFonts w:eastAsia="Calibri"/>
          <w:noProof w:val="0"/>
          <w:szCs w:val="24"/>
          <w:lang w:eastAsia="en-US"/>
        </w:rPr>
        <w:tab/>
        <w:t xml:space="preserve">  </w:t>
      </w:r>
      <w:r>
        <w:rPr>
          <w:rFonts w:eastAsia="Calibri"/>
          <w:noProof w:val="0"/>
          <w:szCs w:val="24"/>
          <w:lang w:eastAsia="en-US"/>
        </w:rPr>
        <w:t xml:space="preserve">            </w:t>
      </w:r>
      <w:r w:rsidR="001C4982">
        <w:rPr>
          <w:rFonts w:eastAsia="Calibri"/>
          <w:noProof w:val="0"/>
          <w:szCs w:val="24"/>
          <w:lang w:eastAsia="en-US"/>
        </w:rPr>
        <w:tab/>
        <w:t>90</w:t>
      </w:r>
      <w:r w:rsidRPr="004440B8">
        <w:rPr>
          <w:rFonts w:eastAsia="Calibri"/>
          <w:noProof w:val="0"/>
          <w:szCs w:val="24"/>
          <w:lang w:val="ru-RU" w:eastAsia="en-US"/>
        </w:rPr>
        <w:t>,-Kč/</w:t>
      </w:r>
      <w:r w:rsidR="001C4982">
        <w:rPr>
          <w:rFonts w:eastAsia="Calibri"/>
          <w:noProof w:val="0"/>
          <w:szCs w:val="24"/>
          <w:lang w:eastAsia="en-US"/>
        </w:rPr>
        <w:t>hod.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</w:t>
      </w:r>
    </w:p>
    <w:p w14:paraId="105CEBEC" w14:textId="7D83AD63" w:rsidR="004440B8" w:rsidRPr="004440B8" w:rsidRDefault="004440B8" w:rsidP="004440B8">
      <w:pPr>
        <w:widowControl/>
        <w:tabs>
          <w:tab w:val="left" w:pos="6663"/>
        </w:tabs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pomoc při oblékání a svlékání včetně speciálních pomůcek </w:t>
      </w:r>
      <w:r w:rsidRPr="004440B8">
        <w:rPr>
          <w:rFonts w:eastAsia="Calibri"/>
          <w:noProof w:val="0"/>
          <w:szCs w:val="24"/>
          <w:lang w:eastAsia="en-US"/>
        </w:rPr>
        <w:tab/>
      </w:r>
      <w:r w:rsidR="001C4982">
        <w:rPr>
          <w:rFonts w:eastAsia="Calibri"/>
          <w:noProof w:val="0"/>
          <w:szCs w:val="24"/>
          <w:lang w:eastAsia="en-US"/>
        </w:rPr>
        <w:tab/>
      </w:r>
      <w:r w:rsidR="001C4982">
        <w:rPr>
          <w:rFonts w:eastAsia="Calibri"/>
          <w:noProof w:val="0"/>
          <w:szCs w:val="24"/>
          <w:lang w:eastAsia="en-US"/>
        </w:rPr>
        <w:tab/>
        <w:t>90</w:t>
      </w:r>
      <w:r w:rsidR="001C4982" w:rsidRPr="004440B8">
        <w:rPr>
          <w:rFonts w:eastAsia="Calibri"/>
          <w:noProof w:val="0"/>
          <w:szCs w:val="24"/>
          <w:lang w:val="ru-RU" w:eastAsia="en-US"/>
        </w:rPr>
        <w:t>,-Kč/</w:t>
      </w:r>
      <w:r w:rsidR="001C4982">
        <w:rPr>
          <w:rFonts w:eastAsia="Calibri"/>
          <w:noProof w:val="0"/>
          <w:szCs w:val="24"/>
          <w:lang w:eastAsia="en-US"/>
        </w:rPr>
        <w:t>hod.</w:t>
      </w:r>
      <w:r w:rsidR="001C4982" w:rsidRPr="004440B8">
        <w:rPr>
          <w:rFonts w:eastAsia="Calibri"/>
          <w:noProof w:val="0"/>
          <w:szCs w:val="24"/>
          <w:lang w:val="ru-RU" w:eastAsia="en-US"/>
        </w:rPr>
        <w:t xml:space="preserve"> </w:t>
      </w:r>
      <w:r w:rsidR="001C4982" w:rsidRPr="004440B8">
        <w:rPr>
          <w:rFonts w:eastAsia="Calibri"/>
          <w:noProof w:val="0"/>
          <w:szCs w:val="24"/>
          <w:lang w:eastAsia="en-US"/>
        </w:rPr>
        <w:t xml:space="preserve">                                   </w:t>
      </w:r>
    </w:p>
    <w:p w14:paraId="57D3844A" w14:textId="77777777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pomoc při prostorové orientaci, při samotném pohybu ve </w:t>
      </w:r>
    </w:p>
    <w:p w14:paraId="6886F6A1" w14:textId="35B0EE1E" w:rsidR="004440B8" w:rsidRPr="004440B8" w:rsidRDefault="004440B8" w:rsidP="004440B8">
      <w:pPr>
        <w:widowControl/>
        <w:tabs>
          <w:tab w:val="left" w:pos="6804"/>
        </w:tabs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vnitřním prostoru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        </w:t>
      </w:r>
      <w:r>
        <w:rPr>
          <w:rFonts w:eastAsia="Calibri"/>
          <w:noProof w:val="0"/>
          <w:szCs w:val="24"/>
          <w:lang w:eastAsia="en-US"/>
        </w:rPr>
        <w:t xml:space="preserve">            </w:t>
      </w:r>
      <w:r w:rsidRPr="004440B8">
        <w:rPr>
          <w:rFonts w:eastAsia="Calibri"/>
          <w:noProof w:val="0"/>
          <w:szCs w:val="24"/>
          <w:lang w:eastAsia="en-US"/>
        </w:rPr>
        <w:t xml:space="preserve"> </w:t>
      </w:r>
      <w:r w:rsidR="001C4982">
        <w:rPr>
          <w:rFonts w:eastAsia="Calibri"/>
          <w:noProof w:val="0"/>
          <w:szCs w:val="24"/>
          <w:lang w:eastAsia="en-US"/>
        </w:rPr>
        <w:tab/>
        <w:t>90</w:t>
      </w:r>
      <w:r w:rsidR="001C4982" w:rsidRPr="004440B8">
        <w:rPr>
          <w:rFonts w:eastAsia="Calibri"/>
          <w:noProof w:val="0"/>
          <w:szCs w:val="24"/>
          <w:lang w:val="ru-RU" w:eastAsia="en-US"/>
        </w:rPr>
        <w:t>,-Kč/</w:t>
      </w:r>
      <w:r w:rsidR="001C4982">
        <w:rPr>
          <w:rFonts w:eastAsia="Calibri"/>
          <w:noProof w:val="0"/>
          <w:szCs w:val="24"/>
          <w:lang w:eastAsia="en-US"/>
        </w:rPr>
        <w:t>hod.</w:t>
      </w:r>
      <w:r w:rsidR="001C4982" w:rsidRPr="004440B8">
        <w:rPr>
          <w:rFonts w:eastAsia="Calibri"/>
          <w:noProof w:val="0"/>
          <w:szCs w:val="24"/>
          <w:lang w:val="ru-RU" w:eastAsia="en-US"/>
        </w:rPr>
        <w:t xml:space="preserve"> </w:t>
      </w:r>
      <w:r w:rsidR="001C4982" w:rsidRPr="004440B8">
        <w:rPr>
          <w:rFonts w:eastAsia="Calibri"/>
          <w:noProof w:val="0"/>
          <w:szCs w:val="24"/>
          <w:lang w:eastAsia="en-US"/>
        </w:rPr>
        <w:t xml:space="preserve">                                   </w:t>
      </w:r>
    </w:p>
    <w:p w14:paraId="1CB05FF9" w14:textId="3AF84DB7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pomoc při přesunu na lůžko nebo vozík </w:t>
      </w:r>
      <w:r w:rsidRPr="004440B8">
        <w:rPr>
          <w:rFonts w:eastAsia="Calibri"/>
          <w:noProof w:val="0"/>
          <w:szCs w:val="24"/>
          <w:lang w:eastAsia="en-US"/>
        </w:rPr>
        <w:tab/>
        <w:t xml:space="preserve">                                          </w:t>
      </w:r>
      <w:r>
        <w:rPr>
          <w:rFonts w:eastAsia="Calibri"/>
          <w:noProof w:val="0"/>
          <w:szCs w:val="24"/>
          <w:lang w:eastAsia="en-US"/>
        </w:rPr>
        <w:t xml:space="preserve">             </w:t>
      </w:r>
      <w:r w:rsidR="001C4982">
        <w:rPr>
          <w:rFonts w:eastAsia="Calibri"/>
          <w:noProof w:val="0"/>
          <w:szCs w:val="24"/>
          <w:lang w:eastAsia="en-US"/>
        </w:rPr>
        <w:tab/>
        <w:t>90</w:t>
      </w:r>
      <w:r w:rsidR="001C4982" w:rsidRPr="004440B8">
        <w:rPr>
          <w:rFonts w:eastAsia="Calibri"/>
          <w:noProof w:val="0"/>
          <w:szCs w:val="24"/>
          <w:lang w:val="ru-RU" w:eastAsia="en-US"/>
        </w:rPr>
        <w:t>,-Kč/</w:t>
      </w:r>
      <w:r w:rsidR="001C4982">
        <w:rPr>
          <w:rFonts w:eastAsia="Calibri"/>
          <w:noProof w:val="0"/>
          <w:szCs w:val="24"/>
          <w:lang w:eastAsia="en-US"/>
        </w:rPr>
        <w:t>hod.</w:t>
      </w:r>
      <w:r w:rsidR="001C4982" w:rsidRPr="004440B8">
        <w:rPr>
          <w:rFonts w:eastAsia="Calibri"/>
          <w:noProof w:val="0"/>
          <w:szCs w:val="24"/>
          <w:lang w:val="ru-RU" w:eastAsia="en-US"/>
        </w:rPr>
        <w:t xml:space="preserve"> </w:t>
      </w:r>
      <w:r w:rsidR="001C4982" w:rsidRPr="004440B8">
        <w:rPr>
          <w:rFonts w:eastAsia="Calibri"/>
          <w:noProof w:val="0"/>
          <w:szCs w:val="24"/>
          <w:lang w:eastAsia="en-US"/>
        </w:rPr>
        <w:t xml:space="preserve">                                   </w:t>
      </w:r>
    </w:p>
    <w:p w14:paraId="355E92FF" w14:textId="77777777" w:rsidR="004440B8" w:rsidRPr="004440B8" w:rsidRDefault="004440B8" w:rsidP="004440B8">
      <w:pPr>
        <w:widowControl/>
        <w:spacing w:line="240" w:lineRule="auto"/>
        <w:rPr>
          <w:rFonts w:eastAsia="Calibri"/>
          <w:b/>
          <w:noProof w:val="0"/>
          <w:szCs w:val="24"/>
          <w:u w:val="single"/>
          <w:lang w:eastAsia="en-US"/>
        </w:rPr>
      </w:pPr>
      <w:r w:rsidRPr="004440B8">
        <w:rPr>
          <w:rFonts w:eastAsia="Calibri"/>
          <w:b/>
          <w:noProof w:val="0"/>
          <w:szCs w:val="24"/>
          <w:u w:val="single"/>
          <w:lang w:val="ru-RU" w:eastAsia="en-US"/>
        </w:rPr>
        <w:t xml:space="preserve">Pomoc při osobní hygieně nebo poskytnutí podmínek pro osobní hygienu </w:t>
      </w:r>
    </w:p>
    <w:p w14:paraId="083A1BAE" w14:textId="11559537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pomoc při úkonech osobní hygieny (v domácnosti)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</w:t>
      </w:r>
      <w:r>
        <w:rPr>
          <w:rFonts w:eastAsia="Calibri"/>
          <w:noProof w:val="0"/>
          <w:szCs w:val="24"/>
          <w:lang w:eastAsia="en-US"/>
        </w:rPr>
        <w:t xml:space="preserve">              </w:t>
      </w:r>
      <w:r w:rsidR="001C4982">
        <w:rPr>
          <w:rFonts w:eastAsia="Calibri"/>
          <w:noProof w:val="0"/>
          <w:szCs w:val="24"/>
          <w:lang w:eastAsia="en-US"/>
        </w:rPr>
        <w:tab/>
        <w:t>90</w:t>
      </w:r>
      <w:r w:rsidR="001C4982" w:rsidRPr="004440B8">
        <w:rPr>
          <w:rFonts w:eastAsia="Calibri"/>
          <w:noProof w:val="0"/>
          <w:szCs w:val="24"/>
          <w:lang w:val="ru-RU" w:eastAsia="en-US"/>
        </w:rPr>
        <w:t>,-Kč/</w:t>
      </w:r>
      <w:r w:rsidR="001C4982">
        <w:rPr>
          <w:rFonts w:eastAsia="Calibri"/>
          <w:noProof w:val="0"/>
          <w:szCs w:val="24"/>
          <w:lang w:eastAsia="en-US"/>
        </w:rPr>
        <w:t>hod.</w:t>
      </w:r>
      <w:r w:rsidR="001C4982" w:rsidRPr="004440B8">
        <w:rPr>
          <w:rFonts w:eastAsia="Calibri"/>
          <w:noProof w:val="0"/>
          <w:szCs w:val="24"/>
          <w:lang w:val="ru-RU" w:eastAsia="en-US"/>
        </w:rPr>
        <w:t xml:space="preserve"> </w:t>
      </w:r>
      <w:r w:rsidR="001C4982" w:rsidRPr="004440B8">
        <w:rPr>
          <w:rFonts w:eastAsia="Calibri"/>
          <w:noProof w:val="0"/>
          <w:szCs w:val="24"/>
          <w:lang w:eastAsia="en-US"/>
        </w:rPr>
        <w:t xml:space="preserve">                                   </w:t>
      </w:r>
    </w:p>
    <w:p w14:paraId="384489EC" w14:textId="4640E65E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pomoc při základní péči o vlasy, nehty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</w:t>
      </w:r>
      <w:r>
        <w:rPr>
          <w:rFonts w:eastAsia="Calibri"/>
          <w:noProof w:val="0"/>
          <w:szCs w:val="24"/>
          <w:lang w:eastAsia="en-US"/>
        </w:rPr>
        <w:t xml:space="preserve">            </w:t>
      </w:r>
      <w:r w:rsidR="001C4982">
        <w:rPr>
          <w:rFonts w:eastAsia="Calibri"/>
          <w:noProof w:val="0"/>
          <w:szCs w:val="24"/>
          <w:lang w:eastAsia="en-US"/>
        </w:rPr>
        <w:tab/>
        <w:t>90</w:t>
      </w:r>
      <w:r w:rsidR="001C4982" w:rsidRPr="004440B8">
        <w:rPr>
          <w:rFonts w:eastAsia="Calibri"/>
          <w:noProof w:val="0"/>
          <w:szCs w:val="24"/>
          <w:lang w:val="ru-RU" w:eastAsia="en-US"/>
        </w:rPr>
        <w:t>,-Kč/</w:t>
      </w:r>
      <w:r w:rsidR="001C4982">
        <w:rPr>
          <w:rFonts w:eastAsia="Calibri"/>
          <w:noProof w:val="0"/>
          <w:szCs w:val="24"/>
          <w:lang w:eastAsia="en-US"/>
        </w:rPr>
        <w:t>hod.</w:t>
      </w:r>
      <w:r w:rsidR="001C4982" w:rsidRPr="004440B8">
        <w:rPr>
          <w:rFonts w:eastAsia="Calibri"/>
          <w:noProof w:val="0"/>
          <w:szCs w:val="24"/>
          <w:lang w:val="ru-RU" w:eastAsia="en-US"/>
        </w:rPr>
        <w:t xml:space="preserve"> </w:t>
      </w:r>
      <w:r w:rsidR="001C4982" w:rsidRPr="004440B8">
        <w:rPr>
          <w:rFonts w:eastAsia="Calibri"/>
          <w:noProof w:val="0"/>
          <w:szCs w:val="24"/>
          <w:lang w:eastAsia="en-US"/>
        </w:rPr>
        <w:t xml:space="preserve">                                   </w:t>
      </w:r>
    </w:p>
    <w:p w14:paraId="386C06EA" w14:textId="7F2E9572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pomoc při použití WC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</w:t>
      </w:r>
      <w:r>
        <w:rPr>
          <w:rFonts w:eastAsia="Calibri"/>
          <w:noProof w:val="0"/>
          <w:szCs w:val="24"/>
          <w:lang w:eastAsia="en-US"/>
        </w:rPr>
        <w:t xml:space="preserve">             </w:t>
      </w:r>
      <w:r w:rsidR="001C4982">
        <w:rPr>
          <w:rFonts w:eastAsia="Calibri"/>
          <w:noProof w:val="0"/>
          <w:szCs w:val="24"/>
          <w:lang w:eastAsia="en-US"/>
        </w:rPr>
        <w:tab/>
        <w:t>90</w:t>
      </w:r>
      <w:r w:rsidR="001C4982" w:rsidRPr="004440B8">
        <w:rPr>
          <w:rFonts w:eastAsia="Calibri"/>
          <w:noProof w:val="0"/>
          <w:szCs w:val="24"/>
          <w:lang w:val="ru-RU" w:eastAsia="en-US"/>
        </w:rPr>
        <w:t>,-Kč/</w:t>
      </w:r>
      <w:r w:rsidR="001C4982">
        <w:rPr>
          <w:rFonts w:eastAsia="Calibri"/>
          <w:noProof w:val="0"/>
          <w:szCs w:val="24"/>
          <w:lang w:eastAsia="en-US"/>
        </w:rPr>
        <w:t>hod.</w:t>
      </w:r>
      <w:r w:rsidR="001C4982" w:rsidRPr="004440B8">
        <w:rPr>
          <w:rFonts w:eastAsia="Calibri"/>
          <w:noProof w:val="0"/>
          <w:szCs w:val="24"/>
          <w:lang w:val="ru-RU" w:eastAsia="en-US"/>
        </w:rPr>
        <w:t xml:space="preserve"> </w:t>
      </w:r>
      <w:r w:rsidR="001C4982" w:rsidRPr="004440B8">
        <w:rPr>
          <w:rFonts w:eastAsia="Calibri"/>
          <w:noProof w:val="0"/>
          <w:szCs w:val="24"/>
          <w:lang w:eastAsia="en-US"/>
        </w:rPr>
        <w:t xml:space="preserve">                                   </w:t>
      </w:r>
    </w:p>
    <w:p w14:paraId="2352133B" w14:textId="77777777" w:rsidR="004440B8" w:rsidRPr="004440B8" w:rsidRDefault="004440B8" w:rsidP="004440B8">
      <w:pPr>
        <w:widowControl/>
        <w:spacing w:line="240" w:lineRule="auto"/>
        <w:rPr>
          <w:rFonts w:eastAsia="Calibri"/>
          <w:b/>
          <w:noProof w:val="0"/>
          <w:szCs w:val="24"/>
          <w:u w:val="single"/>
          <w:lang w:eastAsia="en-US"/>
        </w:rPr>
      </w:pPr>
      <w:r w:rsidRPr="004440B8">
        <w:rPr>
          <w:rFonts w:eastAsia="Calibri"/>
          <w:b/>
          <w:noProof w:val="0"/>
          <w:szCs w:val="24"/>
          <w:u w:val="single"/>
          <w:lang w:val="ru-RU" w:eastAsia="en-US"/>
        </w:rPr>
        <w:t xml:space="preserve">Poskytnutí stravy nebo pomoc při zajištění stravy </w:t>
      </w:r>
    </w:p>
    <w:p w14:paraId="1EB87835" w14:textId="1151FE1D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donáška jídla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                            </w:t>
      </w:r>
      <w:r w:rsidR="001C4982">
        <w:rPr>
          <w:rFonts w:eastAsia="Calibri"/>
          <w:noProof w:val="0"/>
          <w:szCs w:val="24"/>
          <w:lang w:eastAsia="en-US"/>
        </w:rPr>
        <w:tab/>
      </w:r>
      <w:r w:rsidRPr="004440B8">
        <w:rPr>
          <w:rFonts w:eastAsia="Calibri"/>
          <w:noProof w:val="0"/>
          <w:szCs w:val="24"/>
          <w:lang w:eastAsia="en-US"/>
        </w:rPr>
        <w:t>1</w:t>
      </w:r>
      <w:r w:rsidR="001C4982">
        <w:rPr>
          <w:rFonts w:eastAsia="Calibri"/>
          <w:noProof w:val="0"/>
          <w:szCs w:val="24"/>
          <w:lang w:eastAsia="en-US"/>
        </w:rPr>
        <w:t>5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,-Kč/úkon </w:t>
      </w:r>
    </w:p>
    <w:p w14:paraId="25E83E74" w14:textId="2EEC41C5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pomoc při přípravě jídla a pití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  </w:t>
      </w:r>
      <w:r w:rsidR="001C4982">
        <w:rPr>
          <w:rFonts w:eastAsia="Calibri"/>
          <w:noProof w:val="0"/>
          <w:szCs w:val="24"/>
          <w:lang w:eastAsia="en-US"/>
        </w:rPr>
        <w:tab/>
        <w:t>90</w:t>
      </w:r>
      <w:r w:rsidR="001C4982" w:rsidRPr="004440B8">
        <w:rPr>
          <w:rFonts w:eastAsia="Calibri"/>
          <w:noProof w:val="0"/>
          <w:szCs w:val="24"/>
          <w:lang w:val="ru-RU" w:eastAsia="en-US"/>
        </w:rPr>
        <w:t>,-Kč/</w:t>
      </w:r>
      <w:r w:rsidR="001C4982">
        <w:rPr>
          <w:rFonts w:eastAsia="Calibri"/>
          <w:noProof w:val="0"/>
          <w:szCs w:val="24"/>
          <w:lang w:eastAsia="en-US"/>
        </w:rPr>
        <w:t>hod.</w:t>
      </w:r>
      <w:r w:rsidR="001C4982" w:rsidRPr="004440B8">
        <w:rPr>
          <w:rFonts w:eastAsia="Calibri"/>
          <w:noProof w:val="0"/>
          <w:szCs w:val="24"/>
          <w:lang w:val="ru-RU" w:eastAsia="en-US"/>
        </w:rPr>
        <w:t xml:space="preserve"> </w:t>
      </w:r>
      <w:r w:rsidR="001C4982" w:rsidRPr="004440B8">
        <w:rPr>
          <w:rFonts w:eastAsia="Calibri"/>
          <w:noProof w:val="0"/>
          <w:szCs w:val="24"/>
          <w:lang w:eastAsia="en-US"/>
        </w:rPr>
        <w:t xml:space="preserve">                                   </w:t>
      </w:r>
    </w:p>
    <w:p w14:paraId="59B0C0A1" w14:textId="140D5525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příprava a podávání jídla a pití (vaření)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</w:t>
      </w:r>
      <w:r w:rsidR="001C4982">
        <w:rPr>
          <w:rFonts w:eastAsia="Calibri"/>
          <w:noProof w:val="0"/>
          <w:szCs w:val="24"/>
          <w:lang w:eastAsia="en-US"/>
        </w:rPr>
        <w:tab/>
        <w:t>90</w:t>
      </w:r>
      <w:r w:rsidR="001C4982" w:rsidRPr="004440B8">
        <w:rPr>
          <w:rFonts w:eastAsia="Calibri"/>
          <w:noProof w:val="0"/>
          <w:szCs w:val="24"/>
          <w:lang w:val="ru-RU" w:eastAsia="en-US"/>
        </w:rPr>
        <w:t>,-Kč/</w:t>
      </w:r>
      <w:r w:rsidR="001C4982">
        <w:rPr>
          <w:rFonts w:eastAsia="Calibri"/>
          <w:noProof w:val="0"/>
          <w:szCs w:val="24"/>
          <w:lang w:eastAsia="en-US"/>
        </w:rPr>
        <w:t>hod.</w:t>
      </w:r>
      <w:r w:rsidR="001C4982" w:rsidRPr="004440B8">
        <w:rPr>
          <w:rFonts w:eastAsia="Calibri"/>
          <w:noProof w:val="0"/>
          <w:szCs w:val="24"/>
          <w:lang w:val="ru-RU" w:eastAsia="en-US"/>
        </w:rPr>
        <w:t xml:space="preserve"> </w:t>
      </w:r>
      <w:r w:rsidR="001C4982" w:rsidRPr="004440B8">
        <w:rPr>
          <w:rFonts w:eastAsia="Calibri"/>
          <w:noProof w:val="0"/>
          <w:szCs w:val="24"/>
          <w:lang w:eastAsia="en-US"/>
        </w:rPr>
        <w:t xml:space="preserve">                                   </w:t>
      </w:r>
    </w:p>
    <w:p w14:paraId="6CDACE2E" w14:textId="77777777" w:rsidR="004440B8" w:rsidRPr="004440B8" w:rsidRDefault="004440B8" w:rsidP="004440B8">
      <w:pPr>
        <w:widowControl/>
        <w:spacing w:line="240" w:lineRule="auto"/>
        <w:rPr>
          <w:rFonts w:eastAsia="Calibri"/>
          <w:b/>
          <w:noProof w:val="0"/>
          <w:szCs w:val="24"/>
          <w:u w:val="single"/>
          <w:lang w:eastAsia="en-US"/>
        </w:rPr>
      </w:pPr>
      <w:r w:rsidRPr="004440B8">
        <w:rPr>
          <w:rFonts w:eastAsia="Calibri"/>
          <w:b/>
          <w:noProof w:val="0"/>
          <w:szCs w:val="24"/>
          <w:u w:val="single"/>
          <w:lang w:val="ru-RU" w:eastAsia="en-US"/>
        </w:rPr>
        <w:t xml:space="preserve">Pomoc při zajištění chodu domácnosti </w:t>
      </w:r>
    </w:p>
    <w:p w14:paraId="2124B7EB" w14:textId="358C1590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běžný úklid a údržba domácnosti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</w:t>
      </w:r>
      <w:r w:rsidR="001C4982">
        <w:rPr>
          <w:rFonts w:eastAsia="Calibri"/>
          <w:noProof w:val="0"/>
          <w:szCs w:val="24"/>
          <w:lang w:eastAsia="en-US"/>
        </w:rPr>
        <w:tab/>
        <w:t>130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,-Kč/hod </w:t>
      </w:r>
    </w:p>
    <w:p w14:paraId="454264D8" w14:textId="77777777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pomoc při zajištění velkého úklidu domácnosti (sezonní úklid, </w:t>
      </w:r>
    </w:p>
    <w:p w14:paraId="1F2393F4" w14:textId="54D23569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>úklid po malování</w:t>
      </w:r>
      <w:r w:rsidRPr="004440B8">
        <w:rPr>
          <w:rFonts w:eastAsia="Calibri"/>
          <w:noProof w:val="0"/>
          <w:szCs w:val="24"/>
          <w:lang w:eastAsia="en-US"/>
        </w:rPr>
        <w:t>, okna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) – u klientů využívající běžný úklid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</w:t>
      </w:r>
      <w:r w:rsidR="004377E8">
        <w:rPr>
          <w:rFonts w:eastAsia="Calibri"/>
          <w:noProof w:val="0"/>
          <w:szCs w:val="24"/>
          <w:lang w:eastAsia="en-US"/>
        </w:rPr>
        <w:t xml:space="preserve"> </w:t>
      </w:r>
      <w:r w:rsidR="001C4982">
        <w:rPr>
          <w:rFonts w:eastAsia="Calibri"/>
          <w:noProof w:val="0"/>
          <w:szCs w:val="24"/>
          <w:lang w:eastAsia="en-US"/>
        </w:rPr>
        <w:tab/>
      </w:r>
      <w:r w:rsidRPr="004440B8">
        <w:rPr>
          <w:rFonts w:eastAsia="Calibri"/>
          <w:noProof w:val="0"/>
          <w:szCs w:val="24"/>
          <w:lang w:val="ru-RU" w:eastAsia="en-US"/>
        </w:rPr>
        <w:t>1</w:t>
      </w:r>
      <w:r w:rsidR="001C4982">
        <w:rPr>
          <w:rFonts w:eastAsia="Calibri"/>
          <w:noProof w:val="0"/>
          <w:szCs w:val="24"/>
          <w:lang w:eastAsia="en-US"/>
        </w:rPr>
        <w:t>30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,-Kč/hod </w:t>
      </w:r>
    </w:p>
    <w:p w14:paraId="32EFB72E" w14:textId="078ED6D8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donáška vody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                         </w:t>
      </w:r>
      <w:r w:rsidR="001C4982">
        <w:rPr>
          <w:rFonts w:eastAsia="Calibri"/>
          <w:noProof w:val="0"/>
          <w:szCs w:val="24"/>
          <w:lang w:eastAsia="en-US"/>
        </w:rPr>
        <w:tab/>
      </w:r>
      <w:r w:rsidRPr="004440B8">
        <w:rPr>
          <w:rFonts w:eastAsia="Calibri"/>
          <w:noProof w:val="0"/>
          <w:szCs w:val="24"/>
          <w:lang w:val="ru-RU" w:eastAsia="en-US"/>
        </w:rPr>
        <w:t xml:space="preserve">100,-Kč/hod </w:t>
      </w:r>
    </w:p>
    <w:p w14:paraId="31533AC0" w14:textId="77777777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topení v kamnech včetně donášky a přípravy topiva, údržba </w:t>
      </w:r>
    </w:p>
    <w:p w14:paraId="6101A5D3" w14:textId="0DD4CFCC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topných zařízení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                     </w:t>
      </w:r>
      <w:r w:rsidR="004377E8">
        <w:rPr>
          <w:rFonts w:eastAsia="Calibri"/>
          <w:noProof w:val="0"/>
          <w:szCs w:val="24"/>
          <w:lang w:eastAsia="en-US"/>
        </w:rPr>
        <w:t xml:space="preserve"> </w:t>
      </w:r>
      <w:r w:rsidR="001C4982">
        <w:rPr>
          <w:rFonts w:eastAsia="Calibri"/>
          <w:noProof w:val="0"/>
          <w:szCs w:val="24"/>
          <w:lang w:eastAsia="en-US"/>
        </w:rPr>
        <w:tab/>
      </w:r>
      <w:r w:rsidRPr="004440B8">
        <w:rPr>
          <w:rFonts w:eastAsia="Calibri"/>
          <w:noProof w:val="0"/>
          <w:szCs w:val="24"/>
          <w:lang w:val="ru-RU" w:eastAsia="en-US"/>
        </w:rPr>
        <w:t xml:space="preserve">100,-Kč/hod </w:t>
      </w:r>
    </w:p>
    <w:p w14:paraId="174373D6" w14:textId="383488D8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běžné nákupy (do 5 kg) </w:t>
      </w:r>
      <w:r w:rsidRPr="004440B8">
        <w:rPr>
          <w:rFonts w:eastAsia="Calibri"/>
          <w:noProof w:val="0"/>
          <w:szCs w:val="24"/>
          <w:lang w:eastAsia="en-US"/>
        </w:rPr>
        <w:t xml:space="preserve"> - tzv. malý nákup                                                           </w:t>
      </w:r>
      <w:r w:rsidR="004377E8">
        <w:rPr>
          <w:rFonts w:eastAsia="Calibri"/>
          <w:noProof w:val="0"/>
          <w:szCs w:val="24"/>
          <w:lang w:eastAsia="en-US"/>
        </w:rPr>
        <w:t xml:space="preserve"> </w:t>
      </w:r>
      <w:r w:rsidR="001C4982">
        <w:rPr>
          <w:rFonts w:eastAsia="Calibri"/>
          <w:noProof w:val="0"/>
          <w:szCs w:val="24"/>
          <w:lang w:eastAsia="en-US"/>
        </w:rPr>
        <w:tab/>
      </w:r>
      <w:r w:rsidRPr="004440B8">
        <w:rPr>
          <w:rFonts w:eastAsia="Calibri"/>
          <w:noProof w:val="0"/>
          <w:szCs w:val="24"/>
          <w:lang w:eastAsia="en-US"/>
        </w:rPr>
        <w:t>30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,-Kč/úkon </w:t>
      </w:r>
    </w:p>
    <w:p w14:paraId="11BF869A" w14:textId="24BAC288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>běžné nákupy (do 1</w:t>
      </w:r>
      <w:r w:rsidRPr="004440B8">
        <w:rPr>
          <w:rFonts w:eastAsia="Calibri"/>
          <w:noProof w:val="0"/>
          <w:szCs w:val="24"/>
          <w:lang w:eastAsia="en-US"/>
        </w:rPr>
        <w:t>0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 kg)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           </w:t>
      </w:r>
      <w:r w:rsidR="004377E8">
        <w:rPr>
          <w:rFonts w:eastAsia="Calibri"/>
          <w:noProof w:val="0"/>
          <w:szCs w:val="24"/>
          <w:lang w:eastAsia="en-US"/>
        </w:rPr>
        <w:t xml:space="preserve"> </w:t>
      </w:r>
      <w:r w:rsidR="001C4982">
        <w:rPr>
          <w:rFonts w:eastAsia="Calibri"/>
          <w:noProof w:val="0"/>
          <w:szCs w:val="24"/>
          <w:lang w:eastAsia="en-US"/>
        </w:rPr>
        <w:tab/>
      </w:r>
      <w:r w:rsidRPr="004440B8">
        <w:rPr>
          <w:rFonts w:eastAsia="Calibri"/>
          <w:noProof w:val="0"/>
          <w:szCs w:val="24"/>
          <w:lang w:eastAsia="en-US"/>
        </w:rPr>
        <w:t>60</w:t>
      </w:r>
      <w:r w:rsidR="001C4982">
        <w:rPr>
          <w:rFonts w:eastAsia="Calibri"/>
          <w:noProof w:val="0"/>
          <w:szCs w:val="24"/>
          <w:lang w:eastAsia="en-US"/>
        </w:rPr>
        <w:t>,</w:t>
      </w:r>
      <w:r w:rsidRPr="004440B8">
        <w:rPr>
          <w:rFonts w:eastAsia="Calibri"/>
          <w:noProof w:val="0"/>
          <w:szCs w:val="24"/>
          <w:lang w:eastAsia="en-US"/>
        </w:rPr>
        <w:t>-Kč/úkon</w:t>
      </w:r>
    </w:p>
    <w:p w14:paraId="0F4339A4" w14:textId="18BDF007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>pochůzky</w:t>
      </w:r>
      <w:r w:rsidRPr="004440B8">
        <w:rPr>
          <w:rFonts w:eastAsia="Calibri"/>
          <w:noProof w:val="0"/>
          <w:szCs w:val="24"/>
          <w:lang w:eastAsia="en-US"/>
        </w:rPr>
        <w:t xml:space="preserve"> (</w:t>
      </w:r>
      <w:r w:rsidRPr="004440B8">
        <w:rPr>
          <w:rFonts w:eastAsia="Calibri"/>
          <w:noProof w:val="0"/>
          <w:szCs w:val="24"/>
          <w:lang w:val="ru-RU" w:eastAsia="en-US"/>
        </w:rPr>
        <w:t>lékař,pošta,zařizování na úřadech) – do 1</w:t>
      </w:r>
      <w:r w:rsidRPr="004440B8">
        <w:rPr>
          <w:rFonts w:eastAsia="Calibri"/>
          <w:noProof w:val="0"/>
          <w:szCs w:val="24"/>
          <w:lang w:eastAsia="en-US"/>
        </w:rPr>
        <w:t>/2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 hod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</w:t>
      </w:r>
      <w:r w:rsidR="001C4982">
        <w:rPr>
          <w:rFonts w:eastAsia="Calibri"/>
          <w:noProof w:val="0"/>
          <w:szCs w:val="24"/>
          <w:lang w:eastAsia="en-US"/>
        </w:rPr>
        <w:tab/>
        <w:t>3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0,-Kč/úkon </w:t>
      </w:r>
    </w:p>
    <w:p w14:paraId="1FB152DA" w14:textId="77777777" w:rsidR="001C4982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praní a žehlení prádla (ložní i osobní), popřípadě jeho drobné </w:t>
      </w:r>
      <w:r>
        <w:rPr>
          <w:rFonts w:eastAsia="Calibri"/>
          <w:noProof w:val="0"/>
          <w:szCs w:val="24"/>
          <w:lang w:eastAsia="en-US"/>
        </w:rPr>
        <w:t xml:space="preserve">opravy               </w:t>
      </w:r>
      <w:r w:rsidR="004377E8">
        <w:rPr>
          <w:rFonts w:eastAsia="Calibri"/>
          <w:noProof w:val="0"/>
          <w:szCs w:val="24"/>
          <w:lang w:eastAsia="en-US"/>
        </w:rPr>
        <w:t xml:space="preserve"> </w:t>
      </w:r>
      <w:r w:rsidR="001C4982">
        <w:rPr>
          <w:rFonts w:eastAsia="Calibri"/>
          <w:noProof w:val="0"/>
          <w:szCs w:val="24"/>
          <w:lang w:eastAsia="en-US"/>
        </w:rPr>
        <w:tab/>
        <w:t>6</w:t>
      </w:r>
      <w:r w:rsidRPr="004440B8">
        <w:rPr>
          <w:rFonts w:eastAsia="Calibri"/>
          <w:noProof w:val="0"/>
          <w:szCs w:val="24"/>
          <w:lang w:val="ru-RU" w:eastAsia="en-US"/>
        </w:rPr>
        <w:t>0,-Kč/kg</w:t>
      </w:r>
      <w:r w:rsidRPr="004440B8">
        <w:rPr>
          <w:rFonts w:eastAsia="Calibri"/>
          <w:noProof w:val="0"/>
          <w:szCs w:val="24"/>
          <w:lang w:eastAsia="en-US"/>
        </w:rPr>
        <w:t xml:space="preserve">  </w:t>
      </w:r>
    </w:p>
    <w:p w14:paraId="2106F77C" w14:textId="1B7A12E6" w:rsidR="004377E8" w:rsidRDefault="001C4982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>
        <w:rPr>
          <w:rFonts w:eastAsia="Calibri"/>
          <w:noProof w:val="0"/>
          <w:szCs w:val="24"/>
          <w:lang w:eastAsia="en-US"/>
        </w:rPr>
        <w:t>vynášení odpadu z bytu</w:t>
      </w:r>
      <w:r>
        <w:rPr>
          <w:rFonts w:eastAsia="Calibri"/>
          <w:noProof w:val="0"/>
          <w:szCs w:val="24"/>
          <w:lang w:eastAsia="en-US"/>
        </w:rPr>
        <w:tab/>
      </w:r>
      <w:r>
        <w:rPr>
          <w:rFonts w:eastAsia="Calibri"/>
          <w:noProof w:val="0"/>
          <w:szCs w:val="24"/>
          <w:lang w:eastAsia="en-US"/>
        </w:rPr>
        <w:tab/>
      </w:r>
      <w:r>
        <w:rPr>
          <w:rFonts w:eastAsia="Calibri"/>
          <w:noProof w:val="0"/>
          <w:szCs w:val="24"/>
          <w:lang w:eastAsia="en-US"/>
        </w:rPr>
        <w:tab/>
      </w:r>
      <w:r>
        <w:rPr>
          <w:rFonts w:eastAsia="Calibri"/>
          <w:noProof w:val="0"/>
          <w:szCs w:val="24"/>
          <w:lang w:eastAsia="en-US"/>
        </w:rPr>
        <w:tab/>
      </w:r>
      <w:r>
        <w:rPr>
          <w:rFonts w:eastAsia="Calibri"/>
          <w:noProof w:val="0"/>
          <w:szCs w:val="24"/>
          <w:lang w:eastAsia="en-US"/>
        </w:rPr>
        <w:tab/>
      </w:r>
      <w:r>
        <w:rPr>
          <w:rFonts w:eastAsia="Calibri"/>
          <w:noProof w:val="0"/>
          <w:szCs w:val="24"/>
          <w:lang w:eastAsia="en-US"/>
        </w:rPr>
        <w:tab/>
      </w:r>
      <w:r>
        <w:rPr>
          <w:rFonts w:eastAsia="Calibri"/>
          <w:noProof w:val="0"/>
          <w:szCs w:val="24"/>
          <w:lang w:eastAsia="en-US"/>
        </w:rPr>
        <w:tab/>
      </w:r>
      <w:r>
        <w:rPr>
          <w:rFonts w:eastAsia="Calibri"/>
          <w:noProof w:val="0"/>
          <w:szCs w:val="24"/>
          <w:lang w:eastAsia="en-US"/>
        </w:rPr>
        <w:tab/>
        <w:t>10,-Kč/úkon</w:t>
      </w:r>
      <w:r w:rsidR="004440B8"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                                   </w:t>
      </w:r>
    </w:p>
    <w:p w14:paraId="23511EA6" w14:textId="77777777" w:rsidR="004440B8" w:rsidRPr="004440B8" w:rsidRDefault="004440B8" w:rsidP="004440B8">
      <w:pPr>
        <w:widowControl/>
        <w:spacing w:line="240" w:lineRule="auto"/>
        <w:rPr>
          <w:rFonts w:eastAsia="Calibri"/>
          <w:b/>
          <w:noProof w:val="0"/>
          <w:szCs w:val="24"/>
          <w:u w:val="single"/>
          <w:lang w:eastAsia="en-US"/>
        </w:rPr>
      </w:pPr>
      <w:r w:rsidRPr="004440B8">
        <w:rPr>
          <w:rFonts w:eastAsia="Calibri"/>
          <w:b/>
          <w:noProof w:val="0"/>
          <w:szCs w:val="24"/>
          <w:u w:val="single"/>
          <w:lang w:val="ru-RU" w:eastAsia="en-US"/>
        </w:rPr>
        <w:t xml:space="preserve">Zprostředkování kontaktu se společenským prostředím (doprovod): </w:t>
      </w:r>
    </w:p>
    <w:p w14:paraId="7A118E88" w14:textId="77777777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doprovázení dospělých do školy, školského zařízení, zaměstnání, k lékaři, </w:t>
      </w:r>
    </w:p>
    <w:p w14:paraId="0E95FB82" w14:textId="77777777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na orgány veřejné moci a instituce poskytující veřejné služby a </w:t>
      </w:r>
    </w:p>
    <w:p w14:paraId="2ADE66B2" w14:textId="109630E1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doprovázení zpět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                     </w:t>
      </w:r>
      <w:r w:rsidR="001C4982">
        <w:rPr>
          <w:rFonts w:eastAsia="Calibri"/>
          <w:noProof w:val="0"/>
          <w:szCs w:val="24"/>
          <w:lang w:eastAsia="en-US"/>
        </w:rPr>
        <w:tab/>
      </w:r>
      <w:r w:rsidRPr="004440B8">
        <w:rPr>
          <w:rFonts w:eastAsia="Calibri"/>
          <w:noProof w:val="0"/>
          <w:szCs w:val="24"/>
          <w:lang w:val="ru-RU" w:eastAsia="en-US"/>
        </w:rPr>
        <w:t>1</w:t>
      </w:r>
      <w:r w:rsidRPr="004440B8">
        <w:rPr>
          <w:rFonts w:eastAsia="Calibri"/>
          <w:noProof w:val="0"/>
          <w:szCs w:val="24"/>
          <w:lang w:eastAsia="en-US"/>
        </w:rPr>
        <w:t>0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0,-Kč/hod </w:t>
      </w:r>
    </w:p>
    <w:p w14:paraId="3116848B" w14:textId="77777777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val="ru-RU"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doprovázení dětí do školy, školského zařízení, k lékaři a </w:t>
      </w:r>
    </w:p>
    <w:p w14:paraId="47E7A615" w14:textId="6CDDF4C3" w:rsidR="004440B8" w:rsidRPr="004440B8" w:rsidRDefault="004440B8" w:rsidP="004440B8">
      <w:pPr>
        <w:widowControl/>
        <w:spacing w:line="240" w:lineRule="auto"/>
        <w:rPr>
          <w:rFonts w:eastAsia="Calibri"/>
          <w:noProof w:val="0"/>
          <w:szCs w:val="24"/>
          <w:lang w:eastAsia="en-US"/>
        </w:rPr>
      </w:pPr>
      <w:r w:rsidRPr="004440B8">
        <w:rPr>
          <w:rFonts w:eastAsia="Calibri"/>
          <w:noProof w:val="0"/>
          <w:szCs w:val="24"/>
          <w:lang w:val="ru-RU" w:eastAsia="en-US"/>
        </w:rPr>
        <w:t xml:space="preserve">doprovázení zpět </w:t>
      </w:r>
      <w:r w:rsidRPr="004440B8">
        <w:rPr>
          <w:rFonts w:eastAsia="Calibri"/>
          <w:noProof w:val="0"/>
          <w:szCs w:val="24"/>
          <w:lang w:eastAsia="en-US"/>
        </w:rPr>
        <w:t xml:space="preserve">                                                                                                 </w:t>
      </w:r>
      <w:r w:rsidR="001C4982">
        <w:rPr>
          <w:rFonts w:eastAsia="Calibri"/>
          <w:noProof w:val="0"/>
          <w:szCs w:val="24"/>
          <w:lang w:eastAsia="en-US"/>
        </w:rPr>
        <w:tab/>
      </w:r>
      <w:r w:rsidRPr="004440B8">
        <w:rPr>
          <w:rFonts w:eastAsia="Calibri"/>
          <w:noProof w:val="0"/>
          <w:szCs w:val="24"/>
          <w:lang w:val="ru-RU" w:eastAsia="en-US"/>
        </w:rPr>
        <w:t>1</w:t>
      </w:r>
      <w:r w:rsidRPr="004440B8">
        <w:rPr>
          <w:rFonts w:eastAsia="Calibri"/>
          <w:noProof w:val="0"/>
          <w:szCs w:val="24"/>
          <w:lang w:eastAsia="en-US"/>
        </w:rPr>
        <w:t>0</w:t>
      </w:r>
      <w:r w:rsidRPr="004440B8">
        <w:rPr>
          <w:rFonts w:eastAsia="Calibri"/>
          <w:noProof w:val="0"/>
          <w:szCs w:val="24"/>
          <w:lang w:val="ru-RU" w:eastAsia="en-US"/>
        </w:rPr>
        <w:t xml:space="preserve">0,-Kč/hod </w:t>
      </w:r>
    </w:p>
    <w:p w14:paraId="1CDB4873" w14:textId="77777777" w:rsidR="004440B8" w:rsidRDefault="004440B8" w:rsidP="004440B8">
      <w:pPr>
        <w:spacing w:line="240" w:lineRule="auto"/>
        <w:jc w:val="both"/>
        <w:rPr>
          <w:b/>
          <w:color w:val="808080"/>
          <w:szCs w:val="24"/>
        </w:rPr>
      </w:pPr>
    </w:p>
    <w:p w14:paraId="23772EEF" w14:textId="77777777" w:rsidR="004377E8" w:rsidRDefault="004377E8" w:rsidP="004440B8">
      <w:pPr>
        <w:spacing w:line="240" w:lineRule="auto"/>
        <w:jc w:val="both"/>
        <w:rPr>
          <w:b/>
          <w:color w:val="808080"/>
          <w:szCs w:val="24"/>
        </w:rPr>
      </w:pPr>
    </w:p>
    <w:p w14:paraId="2E50416B" w14:textId="77777777" w:rsidR="004377E8" w:rsidRPr="004440B8" w:rsidRDefault="004377E8" w:rsidP="004440B8">
      <w:pPr>
        <w:spacing w:line="240" w:lineRule="auto"/>
        <w:jc w:val="both"/>
        <w:rPr>
          <w:b/>
          <w:color w:val="808080"/>
          <w:szCs w:val="24"/>
        </w:rPr>
      </w:pPr>
      <w:r>
        <w:rPr>
          <w:b/>
          <w:color w:val="808080"/>
          <w:szCs w:val="24"/>
        </w:rPr>
        <w:t>V Rotavě dne: …………………….                   Podpis :……………………………………</w:t>
      </w:r>
    </w:p>
    <w:sectPr w:rsidR="004377E8" w:rsidRPr="004440B8" w:rsidSect="004440B8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14"/>
    <w:rsid w:val="00146ED9"/>
    <w:rsid w:val="001C4982"/>
    <w:rsid w:val="0029168C"/>
    <w:rsid w:val="004377E8"/>
    <w:rsid w:val="004440B8"/>
    <w:rsid w:val="004A4452"/>
    <w:rsid w:val="00820F78"/>
    <w:rsid w:val="009C3714"/>
    <w:rsid w:val="00A1107C"/>
    <w:rsid w:val="00E2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ADA4"/>
  <w15:docId w15:val="{CCA9A816-85E0-4695-9A66-35921641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3714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3338</Characters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2026-02-16T08:42:00Z</cp:lastPrinted>
  <dcterms:created xsi:type="dcterms:W3CDTF">2026-02-16T09:00:00Z</dcterms:created>
  <dcterms:modified xsi:type="dcterms:W3CDTF">2026-02-16T09:00:00Z</dcterms:modified>
</cp:coreProperties>
</file>